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rPr>
          <w:rFonts w:hint="default" w:ascii="仿宋" w:hAnsi="仿宋" w:eastAsia="仿宋" w:cs="仿宋"/>
          <w:sz w:val="44"/>
          <w:szCs w:val="44"/>
          <w:lang w:val="en-US" w:eastAsia="zh-CN"/>
        </w:rPr>
      </w:pPr>
      <w:r>
        <w:rPr>
          <w:rFonts w:hint="eastAsia" w:ascii="仿宋" w:hAnsi="仿宋" w:eastAsia="仿宋" w:cs="仿宋"/>
          <w:sz w:val="44"/>
          <w:szCs w:val="44"/>
          <w:lang w:val="en-US" w:eastAsia="zh-CN"/>
        </w:rPr>
        <w:t>19、台州皤滩古镇、绿道骑行1日</w:t>
      </w: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ascii="宋体" w:hAnsi="宋体" w:cs="宋体"/>
          <w:b/>
          <w:sz w:val="21"/>
          <w:szCs w:val="21"/>
          <w:highlight w:val="none"/>
          <w:vertAlign w:val="baseline"/>
          <w:lang w:val="en-US" w:eastAsia="zh-CN"/>
        </w:rPr>
      </w:pPr>
    </w:p>
    <w:tbl>
      <w:tblPr>
        <w:tblStyle w:val="10"/>
        <w:tblW w:w="10421"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21"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1" w:type="dxa"/>
            <w:noWrap w:val="0"/>
            <w:vAlign w:val="top"/>
          </w:tcPr>
          <w:p>
            <w:pPr>
              <w:keepNext w:val="0"/>
              <w:keepLines w:val="0"/>
              <w:pageBreakBefore w:val="0"/>
              <w:widowControl w:val="0"/>
              <w:numPr>
                <w:ilvl w:val="0"/>
                <w:numId w:val="0"/>
              </w:numPr>
              <w:tabs>
                <w:tab w:val="left" w:pos="4077"/>
              </w:tabs>
              <w:kinsoku/>
              <w:wordWrap/>
              <w:overflowPunct/>
              <w:topLinePunct w:val="0"/>
              <w:autoSpaceDE/>
              <w:autoSpaceDN/>
              <w:bidi w:val="0"/>
              <w:adjustRightInd/>
              <w:snapToGrid/>
              <w:spacing w:line="240" w:lineRule="atLeast"/>
              <w:ind w:leftChars="0" w:right="0" w:rightChars="0"/>
              <w:jc w:val="left"/>
              <w:textAlignment w:val="auto"/>
              <w:outlineLvl w:val="9"/>
              <w:rPr>
                <w:rFonts w:hint="default"/>
                <w:lang w:val="en-US" w:eastAsia="zh-CN"/>
              </w:rPr>
            </w:pPr>
            <w:r>
              <w:drawing>
                <wp:anchor distT="0" distB="0" distL="114300" distR="114300" simplePos="0" relativeHeight="251663360" behindDoc="0" locked="0" layoutInCell="1" allowOverlap="1">
                  <wp:simplePos x="0" y="0"/>
                  <wp:positionH relativeFrom="margin">
                    <wp:posOffset>3327400</wp:posOffset>
                  </wp:positionH>
                  <wp:positionV relativeFrom="margin">
                    <wp:posOffset>54610</wp:posOffset>
                  </wp:positionV>
                  <wp:extent cx="3065780" cy="2102485"/>
                  <wp:effectExtent l="0" t="0" r="1270" b="12065"/>
                  <wp:wrapSquare wrapText="bothSides"/>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6" r:link="rId7"/>
                          <a:stretch>
                            <a:fillRect/>
                          </a:stretch>
                        </pic:blipFill>
                        <pic:spPr>
                          <a:xfrm>
                            <a:off x="4448175" y="5340985"/>
                            <a:ext cx="3065780" cy="2102485"/>
                          </a:xfrm>
                          <a:prstGeom prst="roundRect">
                            <a:avLst/>
                          </a:prstGeom>
                          <a:noFill/>
                          <a:ln>
                            <a:noFill/>
                          </a:ln>
                        </pic:spPr>
                      </pic:pic>
                    </a:graphicData>
                  </a:graphic>
                </wp:anchor>
              </w:drawing>
            </w:r>
            <w:r>
              <w:rPr>
                <w:rFonts w:hint="eastAsia"/>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r>
              <w:fldChar w:fldCharType="begin"/>
            </w:r>
            <w:r>
              <w:instrText xml:space="preserve"> INCLUDEPICTURE "http://p3.so.qhmsg.com/bdr/810__/t01a246e9aff34efe38.jpg" \* MERGEFORMATINET </w:instrText>
            </w:r>
            <w:r>
              <w:fldChar w:fldCharType="separate"/>
            </w:r>
            <w:r>
              <w:drawing>
                <wp:inline distT="0" distB="0" distL="114300" distR="114300">
                  <wp:extent cx="3204210" cy="2121535"/>
                  <wp:effectExtent l="0" t="0" r="15240" b="12065"/>
                  <wp:docPr id="6" name="图片 1" descr="t01a246e9aff34efe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t01a246e9aff34efe38"/>
                          <pic:cNvPicPr>
                            <a:picLocks noChangeAspect="1"/>
                          </pic:cNvPicPr>
                        </pic:nvPicPr>
                        <pic:blipFill>
                          <a:blip r:embed="rId9"/>
                          <a:stretch>
                            <a:fillRect/>
                          </a:stretch>
                        </pic:blipFill>
                        <pic:spPr>
                          <a:xfrm>
                            <a:off x="0" y="0"/>
                            <a:ext cx="3204210" cy="2121535"/>
                          </a:xfrm>
                          <a:prstGeom prst="roundRect">
                            <a:avLst/>
                          </a:prstGeom>
                          <a:noFill/>
                          <a:ln>
                            <a:noFill/>
                          </a:ln>
                        </pic:spPr>
                      </pic:pic>
                    </a:graphicData>
                  </a:graphic>
                </wp:inline>
              </w:drawing>
            </w:r>
            <w:r>
              <w:fldChar w:fldCharType="end"/>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10"/>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keepNext w:val="0"/>
              <w:keepLines w:val="0"/>
              <w:pageBreakBefore w:val="0"/>
              <w:widowControl/>
              <w:kinsoku/>
              <w:wordWrap/>
              <w:overflowPunct/>
              <w:topLinePunct w:val="0"/>
              <w:bidi w:val="0"/>
              <w:spacing w:line="336" w:lineRule="auto"/>
              <w:ind w:right="0" w:rightChars="0"/>
              <w:jc w:val="left"/>
              <w:textAlignment w:val="top"/>
              <w:rPr>
                <w:rFonts w:hint="eastAsia" w:asciiTheme="majorEastAsia" w:hAnsiTheme="majorEastAsia" w:eastAsiaTheme="majorEastAsia" w:cstheme="majorEastAsia"/>
                <w:sz w:val="30"/>
                <w:szCs w:val="30"/>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sz w:val="24"/>
                <w:szCs w:val="24"/>
                <w:lang w:val="en-US" w:eastAsia="zh-CN"/>
              </w:rPr>
              <w:t xml:space="preserve"> </w:t>
            </w:r>
            <w:r>
              <w:rPr>
                <w:rFonts w:hint="eastAsia" w:ascii="仿宋" w:hAnsi="仿宋" w:eastAsia="仿宋" w:cs="仿宋"/>
                <w:b/>
                <w:bCs/>
                <w:color w:val="000000" w:themeColor="text1"/>
                <w:sz w:val="28"/>
                <w:szCs w:val="28"/>
                <w:lang w:val="en-US" w:eastAsia="zh-CN"/>
                <w14:textFill>
                  <w14:solidFill>
                    <w14:schemeClr w14:val="tx1"/>
                  </w14:solidFill>
                </w14:textFill>
              </w:rPr>
              <w:t>温州</w:t>
            </w:r>
            <w:r>
              <w:rPr>
                <w:rFonts w:hint="eastAsia" w:ascii="仿宋" w:hAnsi="仿宋" w:eastAsia="仿宋" w:cs="仿宋"/>
                <w:b/>
                <w:bCs/>
                <w:color w:val="000000" w:themeColor="text1"/>
                <w:sz w:val="28"/>
                <w:szCs w:val="28"/>
                <w14:textFill>
                  <w14:solidFill>
                    <w14:schemeClr w14:val="tx1"/>
                  </w14:solidFill>
                </w14:textFill>
              </w:rPr>
              <w:t>乘车赴</w:t>
            </w:r>
            <w:r>
              <w:rPr>
                <w:rFonts w:hint="eastAsia" w:ascii="仿宋" w:hAnsi="仿宋" w:eastAsia="仿宋" w:cs="仿宋"/>
                <w:b/>
                <w:bCs/>
                <w:color w:val="000000" w:themeColor="text1"/>
                <w:sz w:val="28"/>
                <w:szCs w:val="28"/>
                <w:lang w:val="en-US" w:eastAsia="zh-CN"/>
                <w14:textFill>
                  <w14:solidFill>
                    <w14:schemeClr w14:val="tx1"/>
                  </w14:solidFill>
                </w14:textFill>
              </w:rPr>
              <w:t>台州，体验</w:t>
            </w:r>
            <w:r>
              <w:rPr>
                <w:rFonts w:hint="eastAsia" w:ascii="仿宋" w:hAnsi="仿宋" w:eastAsia="仿宋" w:cs="仿宋"/>
                <w:b/>
                <w:bCs/>
                <w:color w:val="C00000"/>
                <w:sz w:val="28"/>
                <w:szCs w:val="28"/>
                <w:lang w:val="en-US" w:eastAsia="zh-CN"/>
              </w:rPr>
              <w:t>【绿道骑行</w:t>
            </w:r>
            <w:r>
              <w:rPr>
                <w:rFonts w:hint="eastAsia" w:ascii="仿宋" w:hAnsi="仿宋" w:eastAsia="仿宋" w:cs="仿宋"/>
                <w:b w:val="0"/>
                <w:bCs w:val="0"/>
                <w:sz w:val="28"/>
                <w:szCs w:val="28"/>
                <w:lang w:val="en-US" w:eastAsia="zh-CN"/>
              </w:rPr>
              <w:t>】</w:t>
            </w:r>
            <w:r>
              <w:rPr>
                <w:rFonts w:hint="eastAsia" w:asciiTheme="majorEastAsia" w:hAnsiTheme="majorEastAsia" w:eastAsiaTheme="majorEastAsia" w:cstheme="majorEastAsia"/>
                <w:b w:val="0"/>
                <w:bCs w:val="0"/>
                <w:sz w:val="28"/>
                <w:szCs w:val="28"/>
                <w:lang w:val="en-US" w:eastAsia="zh-CN"/>
              </w:rPr>
              <w:t>（游览时间约1小时）</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eastAsia" w:ascii="仿宋" w:hAnsi="仿宋" w:eastAsia="仿宋" w:cs="仿宋"/>
                <w:kern w:val="0"/>
                <w:sz w:val="24"/>
                <w:szCs w:val="24"/>
                <w:lang w:val="en-US" w:eastAsia="zh-CN" w:bidi="ar-SA"/>
              </w:rPr>
            </w:pPr>
            <w:r>
              <w:rPr>
                <w:rFonts w:hint="eastAsia" w:asciiTheme="majorEastAsia" w:hAnsiTheme="majorEastAsia" w:eastAsiaTheme="majorEastAsia" w:cstheme="majorEastAsia"/>
                <w:sz w:val="24"/>
                <w:szCs w:val="24"/>
                <w:lang w:val="en-US" w:eastAsia="zh-CN"/>
              </w:rPr>
              <w:t>中午：享用</w:t>
            </w:r>
            <w:r>
              <w:rPr>
                <w:rFonts w:hint="eastAsia" w:asciiTheme="majorEastAsia" w:hAnsiTheme="majorEastAsia" w:eastAsiaTheme="majorEastAsia" w:cstheme="majorEastAsia"/>
                <w:kern w:val="0"/>
                <w:sz w:val="24"/>
                <w:szCs w:val="24"/>
                <w:lang w:val="en-US" w:eastAsia="zh-CN" w:bidi="ar-SA"/>
              </w:rPr>
              <w:t>农家风味中餐</w:t>
            </w:r>
            <w:r>
              <w:rPr>
                <w:rFonts w:hint="eastAsia" w:ascii="仿宋" w:hAnsi="仿宋" w:eastAsia="仿宋" w:cs="仿宋"/>
                <w:kern w:val="0"/>
                <w:sz w:val="24"/>
                <w:szCs w:val="24"/>
                <w:lang w:val="en-US" w:eastAsia="zh-CN" w:bidi="ar-SA"/>
              </w:rPr>
              <w:t>。</w:t>
            </w:r>
          </w:p>
          <w:p>
            <w:pPr>
              <w:pStyle w:val="4"/>
              <w:keepNext w:val="0"/>
              <w:keepLines w:val="0"/>
              <w:pageBreakBefore w:val="0"/>
              <w:kinsoku/>
              <w:wordWrap/>
              <w:overflowPunct/>
              <w:topLinePunct w:val="0"/>
              <w:bidi w:val="0"/>
              <w:adjustRightInd w:val="0"/>
              <w:snapToGrid w:val="0"/>
              <w:spacing w:line="336" w:lineRule="auto"/>
              <w:ind w:left="2640" w:right="0" w:rightChars="0" w:hanging="2640" w:hangingChars="1100"/>
              <w:jc w:val="both"/>
              <w:outlineLvl w:val="9"/>
              <w:rPr>
                <w:rFonts w:hint="eastAsia" w:asciiTheme="majorEastAsia" w:hAnsiTheme="majorEastAsia" w:eastAsiaTheme="majorEastAsia" w:cstheme="majorEastAsia"/>
                <w:b w:val="0"/>
                <w:bCs w:val="0"/>
                <w:szCs w:val="22"/>
                <w:lang w:val="en-US" w:eastAsia="zh-CN"/>
              </w:rPr>
            </w:pPr>
            <w:r>
              <w:rPr>
                <w:rFonts w:hint="eastAsia" w:asciiTheme="majorEastAsia" w:hAnsiTheme="majorEastAsia" w:eastAsiaTheme="majorEastAsia" w:cstheme="majorEastAsia"/>
                <w:sz w:val="24"/>
                <w:szCs w:val="24"/>
                <w:lang w:val="en-US" w:eastAsia="zh-CN"/>
              </w:rPr>
              <w:t>下午：游览</w:t>
            </w:r>
            <w:r>
              <w:rPr>
                <w:rFonts w:hint="eastAsia" w:asciiTheme="majorEastAsia" w:hAnsiTheme="majorEastAsia" w:eastAsiaTheme="majorEastAsia" w:cstheme="majorEastAsia"/>
                <w:b/>
                <w:bCs/>
                <w:color w:val="C00000"/>
                <w:sz w:val="28"/>
                <w:szCs w:val="28"/>
                <w:lang w:val="en-US" w:eastAsia="zh-CN"/>
              </w:rPr>
              <w:t>【</w:t>
            </w:r>
            <w:r>
              <w:rPr>
                <w:rFonts w:hint="eastAsia" w:ascii="仿宋" w:hAnsi="仿宋" w:eastAsia="仿宋" w:cs="仿宋"/>
                <w:b/>
                <w:bCs/>
                <w:color w:val="C00000"/>
                <w:sz w:val="28"/>
                <w:szCs w:val="28"/>
                <w:lang w:val="en-US" w:eastAsia="zh-CN"/>
              </w:rPr>
              <w:t>皤滩古镇】</w:t>
            </w:r>
            <w:r>
              <w:rPr>
                <w:rFonts w:hint="eastAsia" w:ascii="仿宋" w:hAnsi="仿宋" w:eastAsia="仿宋" w:cs="仿宋"/>
                <w:b/>
                <w:bCs/>
                <w:color w:val="auto"/>
                <w:sz w:val="24"/>
                <w:szCs w:val="24"/>
              </w:rPr>
              <w:t>（车程约</w:t>
            </w:r>
            <w:r>
              <w:rPr>
                <w:rFonts w:hint="eastAsia" w:ascii="仿宋" w:hAnsi="仿宋" w:eastAsia="仿宋" w:cs="仿宋"/>
                <w:b/>
                <w:bCs/>
                <w:color w:val="auto"/>
                <w:sz w:val="24"/>
                <w:szCs w:val="24"/>
                <w:lang w:val="en-US" w:eastAsia="zh-CN"/>
              </w:rPr>
              <w:t>2 小时</w:t>
            </w:r>
            <w:r>
              <w:rPr>
                <w:rFonts w:hint="eastAsia" w:ascii="仿宋" w:hAnsi="仿宋" w:eastAsia="仿宋" w:cs="仿宋"/>
                <w:b/>
                <w:bCs/>
                <w:color w:val="auto"/>
                <w:sz w:val="24"/>
                <w:szCs w:val="24"/>
              </w:rPr>
              <w:t>）</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default" w:ascii="仿宋" w:hAnsi="仿宋" w:eastAsia="仿宋" w:cs="仿宋"/>
                <w:u w:val="none"/>
                <w:lang w:val="en-US" w:eastAsia="zh-CN"/>
              </w:rPr>
            </w:pPr>
            <w:r>
              <w:rPr>
                <w:rFonts w:hint="eastAsia" w:ascii="宋体" w:hAnsi="宋体" w:cs="宋体"/>
                <w:sz w:val="24"/>
                <w:szCs w:val="24"/>
                <w:u w:val="none"/>
                <w:lang w:val="en-US" w:eastAsia="zh-CN"/>
              </w:rPr>
              <w:t>适时</w:t>
            </w:r>
            <w:r>
              <w:rPr>
                <w:rFonts w:hint="eastAsia" w:ascii="宋体" w:hAnsi="宋体" w:eastAsia="宋体" w:cs="宋体"/>
                <w:sz w:val="24"/>
                <w:szCs w:val="24"/>
                <w:u w:val="none"/>
                <w:lang w:val="en-US" w:eastAsia="zh-CN"/>
              </w:rPr>
              <w:t>集体合影，</w:t>
            </w:r>
            <w:r>
              <w:rPr>
                <w:rFonts w:hint="eastAsia" w:ascii="宋体" w:hAnsi="宋体" w:cs="宋体"/>
                <w:sz w:val="24"/>
                <w:szCs w:val="24"/>
                <w:u w:val="none"/>
                <w:lang w:val="en-US" w:eastAsia="zh-CN"/>
              </w:rPr>
              <w:t>车返温州，</w:t>
            </w:r>
            <w:r>
              <w:rPr>
                <w:rFonts w:hint="eastAsia" w:ascii="宋体" w:hAnsi="宋体" w:eastAsia="宋体" w:cs="宋体"/>
                <w:sz w:val="24"/>
                <w:szCs w:val="24"/>
                <w:u w:val="none"/>
                <w:lang w:val="en-US" w:eastAsia="zh-CN"/>
              </w:rPr>
              <w:t>留下美好回忆！</w:t>
            </w:r>
            <w:bookmarkStart w:id="0" w:name="_GoBack"/>
            <w:bookmarkEnd w:id="0"/>
          </w:p>
        </w:tc>
      </w:tr>
    </w:tbl>
    <w:p>
      <w:pPr>
        <w:bidi w:val="0"/>
        <w:rPr>
          <w:b/>
        </w:rPr>
      </w:pPr>
    </w:p>
    <w:tbl>
      <w:tblPr>
        <w:tblStyle w:val="10"/>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准：30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4"/>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03C4F"/>
    <w:rsid w:val="08B91581"/>
    <w:rsid w:val="08BD11E5"/>
    <w:rsid w:val="09B4514C"/>
    <w:rsid w:val="0AB90066"/>
    <w:rsid w:val="0B8F0E88"/>
    <w:rsid w:val="0C00719B"/>
    <w:rsid w:val="0C1D6FF0"/>
    <w:rsid w:val="0D076BEC"/>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A579E3"/>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BC4066"/>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8F624E3"/>
    <w:rsid w:val="29993EB2"/>
    <w:rsid w:val="29A273F2"/>
    <w:rsid w:val="2A926B32"/>
    <w:rsid w:val="2C5B4F3A"/>
    <w:rsid w:val="2CE96012"/>
    <w:rsid w:val="2E197F8E"/>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DC3126"/>
    <w:rsid w:val="37ED3078"/>
    <w:rsid w:val="381500A6"/>
    <w:rsid w:val="389F6D08"/>
    <w:rsid w:val="38DE3746"/>
    <w:rsid w:val="391D4C32"/>
    <w:rsid w:val="39A7040B"/>
    <w:rsid w:val="3A076789"/>
    <w:rsid w:val="3A82008A"/>
    <w:rsid w:val="3BBB6B03"/>
    <w:rsid w:val="3BF72BBA"/>
    <w:rsid w:val="3C0B0F32"/>
    <w:rsid w:val="3C1E7B27"/>
    <w:rsid w:val="3CED1179"/>
    <w:rsid w:val="3D5876B3"/>
    <w:rsid w:val="3D9A7CDD"/>
    <w:rsid w:val="3DB43938"/>
    <w:rsid w:val="3EF1170E"/>
    <w:rsid w:val="40A72EA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0A2958"/>
    <w:rsid w:val="4D1B78C6"/>
    <w:rsid w:val="4D700B97"/>
    <w:rsid w:val="4E080C1C"/>
    <w:rsid w:val="4EA33CCA"/>
    <w:rsid w:val="4EA42C36"/>
    <w:rsid w:val="4EB35716"/>
    <w:rsid w:val="4EB41D65"/>
    <w:rsid w:val="4F072882"/>
    <w:rsid w:val="4F7B62E5"/>
    <w:rsid w:val="4FDE2386"/>
    <w:rsid w:val="50C17A6F"/>
    <w:rsid w:val="50C2556A"/>
    <w:rsid w:val="50DB667E"/>
    <w:rsid w:val="514F514F"/>
    <w:rsid w:val="51D512DD"/>
    <w:rsid w:val="52B356B4"/>
    <w:rsid w:val="531066B8"/>
    <w:rsid w:val="533E38A0"/>
    <w:rsid w:val="534438C9"/>
    <w:rsid w:val="545E2E8B"/>
    <w:rsid w:val="54696290"/>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DF527B4"/>
    <w:rsid w:val="5E0A3781"/>
    <w:rsid w:val="5E9E0ADA"/>
    <w:rsid w:val="5EA64558"/>
    <w:rsid w:val="5EC56EB6"/>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2D121C"/>
    <w:rsid w:val="6C461C69"/>
    <w:rsid w:val="6C742459"/>
    <w:rsid w:val="6CE4728B"/>
    <w:rsid w:val="6CE9302C"/>
    <w:rsid w:val="6ED959F9"/>
    <w:rsid w:val="6F122707"/>
    <w:rsid w:val="6F2E15EA"/>
    <w:rsid w:val="6FC2340C"/>
    <w:rsid w:val="70C01CF4"/>
    <w:rsid w:val="70FF4F6E"/>
    <w:rsid w:val="71C1306B"/>
    <w:rsid w:val="7218321F"/>
    <w:rsid w:val="73F01540"/>
    <w:rsid w:val="759425E2"/>
    <w:rsid w:val="76DD5A6B"/>
    <w:rsid w:val="77207080"/>
    <w:rsid w:val="77BE6933"/>
    <w:rsid w:val="77BF7748"/>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style>
  <w:style w:type="paragraph" w:styleId="4">
    <w:name w:val="Normal Indent"/>
    <w:basedOn w:val="1"/>
    <w:next w:val="1"/>
    <w:qFormat/>
    <w:uiPriority w:val="0"/>
    <w:pPr>
      <w:adjustRightInd w:val="0"/>
      <w:snapToGrid w:val="0"/>
      <w:ind w:firstLine="0" w:firstLineChars="0"/>
    </w:pPr>
  </w:style>
  <w:style w:type="paragraph" w:styleId="5">
    <w:name w:val="Body Text"/>
    <w:basedOn w:val="1"/>
    <w:next w:val="6"/>
    <w:qFormat/>
    <w:uiPriority w:val="0"/>
    <w:pPr>
      <w:spacing w:after="120"/>
    </w:pPr>
  </w:style>
  <w:style w:type="paragraph" w:styleId="6">
    <w:name w:val="Body Text First Indent"/>
    <w:basedOn w:val="5"/>
    <w:next w:val="7"/>
    <w:qFormat/>
    <w:uiPriority w:val="0"/>
    <w:pPr>
      <w:autoSpaceDE w:val="0"/>
      <w:autoSpaceDN w:val="0"/>
      <w:ind w:firstLine="640" w:firstLineChars="200"/>
    </w:pPr>
    <w:rPr>
      <w:rFonts w:ascii="仿宋_GB2312" w:hAnsi="仿宋_GB2312"/>
      <w:kern w:val="0"/>
      <w:sz w:val="24"/>
      <w:szCs w:val="32"/>
    </w:rPr>
  </w:style>
  <w:style w:type="paragraph" w:styleId="7">
    <w:name w:val="toc 6"/>
    <w:basedOn w:val="1"/>
    <w:next w:val="1"/>
    <w:qFormat/>
    <w:uiPriority w:val="0"/>
    <w:pPr>
      <w:ind w:left="2100"/>
    </w:pPr>
    <w:rPr>
      <w:rFonts w:ascii="Times New Roman" w:hAnsi="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2766D6"/>
      <w:u w:val="none"/>
    </w:rPr>
  </w:style>
  <w:style w:type="character" w:styleId="14">
    <w:name w:val="Hyperlink"/>
    <w:basedOn w:val="12"/>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http://p5.so.qhimgs1.com/bdr/810__/t017ea88c0c37ae2d2b.jpg" TargetMode="External"/><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9</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